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F674F" w:rsidRDefault="000F674F"/>
    <w:p w:rsidR="000F674F" w:rsidRPr="000F674F" w:rsidRDefault="000F674F" w:rsidP="000F674F">
      <w:pPr>
        <w:jc w:val="right"/>
        <w:rPr>
          <w:rFonts w:ascii="Times New Roman" w:hAnsi="Times New Roman" w:cs="Times New Roman"/>
        </w:rPr>
      </w:pPr>
      <w:r w:rsidRPr="000F674F">
        <w:rPr>
          <w:rFonts w:ascii="Times New Roman" w:hAnsi="Times New Roman" w:cs="Times New Roman"/>
        </w:rPr>
        <w:t>Załącznik nr 1 do Regulaminu</w:t>
      </w:r>
      <w:r>
        <w:rPr>
          <w:rFonts w:ascii="Times New Roman" w:hAnsi="Times New Roman" w:cs="Times New Roman"/>
        </w:rPr>
        <w:t xml:space="preserve"> naboru wniosków</w:t>
      </w:r>
    </w:p>
    <w:tbl>
      <w:tblPr>
        <w:tblW w:w="9704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4"/>
      </w:tblGrid>
      <w:tr w:rsidR="000F674F" w:rsidTr="00653D4B">
        <w:trPr>
          <w:trHeight w:val="1440"/>
        </w:trPr>
        <w:tc>
          <w:tcPr>
            <w:tcW w:w="9704" w:type="dxa"/>
          </w:tcPr>
          <w:p w:rsidR="000F674F" w:rsidRDefault="000F674F" w:rsidP="00653D4B">
            <w:pPr>
              <w:pStyle w:val="Nagwek"/>
              <w:ind w:left="315"/>
              <w:rPr>
                <w:sz w:val="20"/>
                <w:szCs w:val="20"/>
              </w:rPr>
            </w:pPr>
          </w:p>
          <w:p w:rsidR="000F674F" w:rsidRPr="00D81592" w:rsidRDefault="000F674F" w:rsidP="00653D4B">
            <w:pPr>
              <w:pStyle w:val="Nagwek"/>
              <w:ind w:left="315"/>
              <w:rPr>
                <w:b/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257CDEB" wp14:editId="5D839F44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-20955</wp:posOffset>
                  </wp:positionV>
                  <wp:extent cx="1210945" cy="438150"/>
                  <wp:effectExtent l="0" t="0" r="825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147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</w:rPr>
              <w:t xml:space="preserve">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D81DDF4" wp14:editId="1A2CA2D9">
                  <wp:extent cx="492981" cy="509834"/>
                  <wp:effectExtent l="0" t="0" r="2540" b="5080"/>
                  <wp:docPr id="5" name="Obraz 5" descr="Kontakt - Gmina Dobromie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takt - Gmina Dobromie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38" cy="51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</w:rPr>
              <w:tab/>
            </w:r>
            <w:r w:rsidRPr="00561777">
              <w:rPr>
                <w:b/>
                <w:sz w:val="18"/>
              </w:rPr>
              <w:tab/>
            </w:r>
            <w:r>
              <w:rPr>
                <w:b/>
                <w:noProof/>
                <w:sz w:val="18"/>
                <w:lang w:eastAsia="pl-PL"/>
              </w:rPr>
              <w:drawing>
                <wp:inline distT="0" distB="0" distL="0" distR="0" wp14:anchorId="3D702411" wp14:editId="122473B9">
                  <wp:extent cx="949960" cy="398274"/>
                  <wp:effectExtent l="0" t="0" r="2540" b="190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142" cy="400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674F" w:rsidRDefault="000F674F" w:rsidP="00653D4B">
            <w:pPr>
              <w:pStyle w:val="Nagwek"/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47706">
              <w:rPr>
                <w:sz w:val="20"/>
                <w:szCs w:val="20"/>
              </w:rPr>
              <w:t>Gmina Dobromierz</w:t>
            </w:r>
          </w:p>
        </w:tc>
      </w:tr>
    </w:tbl>
    <w:p w:rsidR="000F674F" w:rsidRDefault="000F674F" w:rsidP="000F674F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4E5EB8" w:rsidRDefault="000F674F" w:rsidP="00A71B0E">
      <w:pPr>
        <w:pStyle w:val="Style10"/>
        <w:widowControl/>
        <w:spacing w:before="163"/>
        <w:ind w:left="1310" w:right="1613"/>
        <w:rPr>
          <w:rStyle w:val="FontStyle27"/>
          <w:sz w:val="24"/>
          <w:szCs w:val="24"/>
        </w:rPr>
      </w:pPr>
      <w:r w:rsidRPr="000F674F">
        <w:rPr>
          <w:rStyle w:val="FontStyle27"/>
          <w:sz w:val="24"/>
          <w:szCs w:val="24"/>
        </w:rPr>
        <w:t>Lista sprawdzająca</w:t>
      </w:r>
      <w:r w:rsidR="00A71B0E">
        <w:rPr>
          <w:rStyle w:val="FontStyle27"/>
          <w:sz w:val="24"/>
          <w:szCs w:val="24"/>
        </w:rPr>
        <w:t xml:space="preserve"> </w:t>
      </w:r>
      <w:r w:rsidR="00EF7185">
        <w:rPr>
          <w:rStyle w:val="FontStyle27"/>
          <w:sz w:val="24"/>
          <w:szCs w:val="24"/>
        </w:rPr>
        <w:t xml:space="preserve">do wniosku o udzielenie dofinansowania </w:t>
      </w:r>
    </w:p>
    <w:p w:rsidR="000F674F" w:rsidRDefault="000F674F" w:rsidP="000F674F">
      <w:pPr>
        <w:pStyle w:val="Style11"/>
        <w:widowControl/>
        <w:spacing w:before="168"/>
        <w:ind w:left="686"/>
        <w:jc w:val="both"/>
        <w:rPr>
          <w:rStyle w:val="FontStyle28"/>
          <w:sz w:val="24"/>
          <w:szCs w:val="24"/>
        </w:rPr>
      </w:pPr>
      <w:r w:rsidRPr="000F674F">
        <w:rPr>
          <w:rStyle w:val="FontStyle28"/>
          <w:sz w:val="24"/>
          <w:szCs w:val="24"/>
        </w:rPr>
        <w:t>w ramach Programu Priorytetowego „Ciepłe Mieszkanie" w gminie Dobromierz</w:t>
      </w:r>
    </w:p>
    <w:p w:rsidR="000F674F" w:rsidRDefault="000F674F" w:rsidP="000F674F">
      <w:pPr>
        <w:pStyle w:val="Style11"/>
        <w:widowControl/>
        <w:spacing w:before="168"/>
        <w:ind w:left="686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Nr wniosku o dofinansowanie: ……………………………………………………</w:t>
      </w:r>
    </w:p>
    <w:p w:rsidR="000F674F" w:rsidRPr="000F674F" w:rsidRDefault="000F674F" w:rsidP="000F674F">
      <w:pPr>
        <w:pStyle w:val="Style11"/>
        <w:widowControl/>
        <w:spacing w:before="168"/>
        <w:ind w:left="686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Data złożenia wniosku/korekty/uzupełnienia: …………………………………….</w:t>
      </w:r>
    </w:p>
    <w:p w:rsidR="000F674F" w:rsidRDefault="000F674F" w:rsidP="000F674F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4E5EB8" w:rsidRDefault="004E5EB8" w:rsidP="000F674F">
      <w:pPr>
        <w:pStyle w:val="Nagwek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4"/>
        <w:gridCol w:w="6095"/>
        <w:gridCol w:w="709"/>
        <w:gridCol w:w="702"/>
        <w:gridCol w:w="1172"/>
      </w:tblGrid>
      <w:tr w:rsidR="000F674F" w:rsidTr="00BC6364">
        <w:tc>
          <w:tcPr>
            <w:tcW w:w="534" w:type="dxa"/>
            <w:shd w:val="clear" w:color="auto" w:fill="D9D9D9" w:themeFill="background1" w:themeFillShade="D9"/>
          </w:tcPr>
          <w:p w:rsidR="000F674F" w:rsidRDefault="000F674F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0F674F" w:rsidRDefault="000F674F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kryterium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F674F" w:rsidRDefault="000F674F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0F674F" w:rsidRDefault="000F674F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0F674F" w:rsidRDefault="000F674F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0F674F" w:rsidTr="00BC6364">
        <w:tc>
          <w:tcPr>
            <w:tcW w:w="534" w:type="dxa"/>
            <w:shd w:val="clear" w:color="auto" w:fill="D9D9D9" w:themeFill="background1" w:themeFillShade="D9"/>
          </w:tcPr>
          <w:p w:rsidR="000F674F" w:rsidRDefault="000F674F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 w:rsidRPr="000F67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0F674F" w:rsidRDefault="000F674F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jest złożony w terminie określonym w Regulaminie do naboru/wezwaniu do uzupełnienia</w:t>
            </w:r>
          </w:p>
        </w:tc>
        <w:tc>
          <w:tcPr>
            <w:tcW w:w="709" w:type="dxa"/>
            <w:shd w:val="clear" w:color="auto" w:fill="FFFFFF" w:themeFill="background1"/>
          </w:tcPr>
          <w:p w:rsidR="000F674F" w:rsidRDefault="000F674F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0F674F" w:rsidRDefault="000F674F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0F674F" w:rsidRDefault="000F674F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74F" w:rsidTr="00BC6364">
        <w:tc>
          <w:tcPr>
            <w:tcW w:w="534" w:type="dxa"/>
            <w:shd w:val="clear" w:color="auto" w:fill="D9D9D9" w:themeFill="background1" w:themeFillShade="D9"/>
          </w:tcPr>
          <w:p w:rsidR="000F674F" w:rsidRDefault="002E7CE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0F674F" w:rsidRDefault="002E7CE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jest złożony na obowiązującym formularzu i w wymaganej formie.</w:t>
            </w:r>
          </w:p>
        </w:tc>
        <w:tc>
          <w:tcPr>
            <w:tcW w:w="709" w:type="dxa"/>
            <w:shd w:val="clear" w:color="auto" w:fill="FFFFFF" w:themeFill="background1"/>
          </w:tcPr>
          <w:p w:rsidR="000F674F" w:rsidRDefault="000F674F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0F674F" w:rsidRDefault="000F674F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0F674F" w:rsidRDefault="000F674F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74F" w:rsidTr="00BC6364">
        <w:tc>
          <w:tcPr>
            <w:tcW w:w="534" w:type="dxa"/>
            <w:shd w:val="clear" w:color="auto" w:fill="D9D9D9" w:themeFill="background1" w:themeFillShade="D9"/>
          </w:tcPr>
          <w:p w:rsidR="000F674F" w:rsidRDefault="006152F0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0F674F" w:rsidRDefault="006152F0" w:rsidP="006152F0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jest prawidłowo podpisany, wypełniono wszystkie wymagane pola formularza</w:t>
            </w:r>
          </w:p>
        </w:tc>
        <w:tc>
          <w:tcPr>
            <w:tcW w:w="709" w:type="dxa"/>
            <w:shd w:val="clear" w:color="auto" w:fill="FFFFFF" w:themeFill="background1"/>
          </w:tcPr>
          <w:p w:rsidR="000F674F" w:rsidRDefault="000F674F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0F674F" w:rsidRDefault="000F674F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0F674F" w:rsidRDefault="000F674F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225" w:rsidTr="00BC6364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78" w:type="dxa"/>
            <w:gridSpan w:val="4"/>
            <w:shd w:val="clear" w:color="auto" w:fill="D9D9D9" w:themeFill="background1" w:themeFillShade="D9"/>
          </w:tcPr>
          <w:p w:rsidR="00016225" w:rsidRDefault="00016225" w:rsidP="006152F0">
            <w:pPr>
              <w:pStyle w:val="Nagwe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jest kompletny - dołączono wszystkie wymagane załączniki (jeżeli dotyczą one Wnioskodawcy).</w:t>
            </w:r>
          </w:p>
          <w:p w:rsidR="00016225" w:rsidRDefault="00016225" w:rsidP="006152F0">
            <w:pPr>
              <w:pStyle w:val="Nagwe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6225" w:rsidTr="00BC6364">
        <w:tc>
          <w:tcPr>
            <w:tcW w:w="534" w:type="dxa"/>
            <w:vMerge/>
            <w:shd w:val="clear" w:color="auto" w:fill="D9D9D9" w:themeFill="background1" w:themeFillShade="D9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016225" w:rsidRDefault="00016225" w:rsidP="00016225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zgoda współwłaściciela/li udzielona nie później niż data złożenia wniosku</w:t>
            </w:r>
          </w:p>
        </w:tc>
        <w:tc>
          <w:tcPr>
            <w:tcW w:w="709" w:type="dxa"/>
            <w:shd w:val="clear" w:color="auto" w:fill="FFFFFF" w:themeFill="background1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16225" w:rsidTr="00BC6364">
        <w:trPr>
          <w:trHeight w:val="43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016225" w:rsidRDefault="00016225" w:rsidP="00016225">
            <w:pPr>
              <w:pStyle w:val="Nagwe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zgoda współmałżonka udzielona nie później niż data złożenia wniosku</w:t>
            </w:r>
          </w:p>
        </w:tc>
        <w:tc>
          <w:tcPr>
            <w:tcW w:w="709" w:type="dxa"/>
            <w:shd w:val="clear" w:color="auto" w:fill="FFFFFF" w:themeFill="background1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225" w:rsidTr="00BC6364">
        <w:trPr>
          <w:trHeight w:val="412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zaświadczenia o dochodach Wnioskodawcy</w:t>
            </w:r>
          </w:p>
        </w:tc>
        <w:tc>
          <w:tcPr>
            <w:tcW w:w="709" w:type="dxa"/>
            <w:shd w:val="clear" w:color="auto" w:fill="FFFFFF" w:themeFill="background1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225" w:rsidTr="00BC6364">
        <w:trPr>
          <w:trHeight w:val="429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016225" w:rsidRDefault="00016225" w:rsidP="00016225">
            <w:pPr>
              <w:pStyle w:val="Nagwe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pełnomocnictwo do reprezentowania Wnioskodawcy</w:t>
            </w:r>
          </w:p>
        </w:tc>
        <w:tc>
          <w:tcPr>
            <w:tcW w:w="709" w:type="dxa"/>
            <w:shd w:val="clear" w:color="auto" w:fill="FFFFFF" w:themeFill="background1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225" w:rsidTr="00E20C68">
        <w:tc>
          <w:tcPr>
            <w:tcW w:w="534" w:type="dxa"/>
            <w:vMerge/>
            <w:shd w:val="clear" w:color="auto" w:fill="D9D9D9" w:themeFill="background1" w:themeFillShade="D9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dokument potwierdzający prawo własności/ lub ograniczone     prawo rzeczowe do lokalu mieszkalnego</w:t>
            </w:r>
          </w:p>
        </w:tc>
        <w:tc>
          <w:tcPr>
            <w:tcW w:w="709" w:type="dxa"/>
            <w:shd w:val="clear" w:color="auto" w:fill="FFFFFF" w:themeFill="background1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016225" w:rsidRDefault="00016225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B8" w:rsidTr="006A0603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Wnioskodawca mieści się w katalogu Beneficjentów, określonym w Programie:</w:t>
            </w:r>
          </w:p>
        </w:tc>
        <w:tc>
          <w:tcPr>
            <w:tcW w:w="1411" w:type="dxa"/>
            <w:gridSpan w:val="2"/>
            <w:shd w:val="clear" w:color="auto" w:fill="D9D9D9" w:themeFill="background1" w:themeFillShade="D9"/>
          </w:tcPr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shd w:val="clear" w:color="auto" w:fill="D9D9D9" w:themeFill="background1" w:themeFillShade="D9"/>
          </w:tcPr>
          <w:p w:rsidR="004E5EB8" w:rsidRPr="00BC6364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B8" w:rsidTr="00BC6364">
        <w:tc>
          <w:tcPr>
            <w:tcW w:w="534" w:type="dxa"/>
            <w:vMerge/>
            <w:shd w:val="clear" w:color="auto" w:fill="D9D9D9" w:themeFill="background1" w:themeFillShade="D9"/>
          </w:tcPr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4E5EB8" w:rsidRDefault="004E5EB8" w:rsidP="008B61EB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Wnioskodawca jest osobą fizyczną posiadającą tytuł prawny do lokalu mieszkalnego znajdującego się w budynku mieszkalnym wielorodzinnym zlokalizowanym na terenie Gminy Dobromierz</w:t>
            </w:r>
          </w:p>
        </w:tc>
        <w:tc>
          <w:tcPr>
            <w:tcW w:w="709" w:type="dxa"/>
            <w:shd w:val="clear" w:color="auto" w:fill="auto"/>
          </w:tcPr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D9D9D9" w:themeFill="background1" w:themeFillShade="D9"/>
          </w:tcPr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B8" w:rsidTr="00E20C68">
        <w:trPr>
          <w:trHeight w:val="1051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4E5EB8" w:rsidRPr="00585C19" w:rsidRDefault="004E5EB8" w:rsidP="00585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wnioskowany lokal nie uzyskał dofinansowania w ramach programu </w:t>
            </w:r>
            <w:r w:rsidRPr="008B61E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B61EB">
              <w:rPr>
                <w:rFonts w:ascii="Times New Roman" w:hAnsi="Times New Roman" w:cs="Times New Roman"/>
                <w:bCs/>
                <w:sz w:val="20"/>
                <w:szCs w:val="20"/>
              </w:rPr>
              <w:t>Poprawa jakości powietrza poprzez wymianę źródeł ciepła                    w budynkach wielorodzinnych – pilotaż</w:t>
            </w:r>
            <w:r w:rsidRPr="008B6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1EB">
              <w:rPr>
                <w:rFonts w:ascii="Times New Roman" w:hAnsi="Times New Roman" w:cs="Times New Roman"/>
                <w:bCs/>
                <w:sz w:val="20"/>
                <w:szCs w:val="20"/>
              </w:rPr>
              <w:t>na terenie województwa dolnośląskiego</w:t>
            </w:r>
            <w:r w:rsidRPr="008B61E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709" w:type="dxa"/>
            <w:shd w:val="clear" w:color="auto" w:fill="auto"/>
          </w:tcPr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EB8" w:rsidTr="00E20C68">
        <w:trPr>
          <w:trHeight w:val="563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4E5EB8" w:rsidRDefault="004E5EB8" w:rsidP="008B61EB">
            <w:pPr>
              <w:pStyle w:val="Style17"/>
              <w:widowControl/>
              <w:spacing w:line="240" w:lineRule="auto"/>
              <w:jc w:val="both"/>
              <w:rPr>
                <w:rStyle w:val="FontStyle30"/>
                <w:vertAlign w:val="superscript"/>
              </w:rPr>
            </w:pPr>
            <w:r w:rsidRPr="00585C19">
              <w:rPr>
                <w:sz w:val="20"/>
                <w:szCs w:val="20"/>
              </w:rPr>
              <w:t xml:space="preserve">- </w:t>
            </w:r>
            <w:r w:rsidRPr="00585C19">
              <w:rPr>
                <w:rStyle w:val="FontStyle30"/>
                <w:sz w:val="20"/>
                <w:szCs w:val="20"/>
              </w:rPr>
              <w:t>powierzchnia działalności gospodarczej nie jest większa niż 30% powierzchni całkowitej lokalu mieszkalnego, rozumiana zgodnie z unijnym prawem konkurencji</w:t>
            </w:r>
            <w:r>
              <w:rPr>
                <w:rStyle w:val="FontStyle30"/>
              </w:rPr>
              <w:t xml:space="preserve"> </w:t>
            </w:r>
            <w:r>
              <w:rPr>
                <w:rStyle w:val="FontStyle30"/>
                <w:vertAlign w:val="superscript"/>
              </w:rPr>
              <w:footnoteReference w:id="1"/>
            </w:r>
          </w:p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shd w:val="clear" w:color="auto" w:fill="auto"/>
          </w:tcPr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shd w:val="clear" w:color="auto" w:fill="FFFFFF" w:themeFill="background1"/>
          </w:tcPr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E5EB8" w:rsidTr="00E20C68">
        <w:trPr>
          <w:trHeight w:val="562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4E5EB8" w:rsidRPr="00585C19" w:rsidRDefault="004E5EB8" w:rsidP="008B61EB">
            <w:pPr>
              <w:pStyle w:val="Style17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Wnioskodawca posiada jedynie źródła ciepła na paliwo stałe niespełniające wymagania 5 klasy według normy przenoszącej normę europejską EN 303-5- wszystkie te nieefektywne źródła zostaną zlikwidowane</w:t>
            </w:r>
          </w:p>
        </w:tc>
        <w:tc>
          <w:tcPr>
            <w:tcW w:w="709" w:type="dxa"/>
            <w:vMerge/>
            <w:shd w:val="clear" w:color="auto" w:fill="auto"/>
          </w:tcPr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FFFFFF" w:themeFill="background1"/>
          </w:tcPr>
          <w:p w:rsidR="004E5EB8" w:rsidRDefault="004E5EB8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1EB" w:rsidTr="00BC6364">
        <w:trPr>
          <w:trHeight w:val="490"/>
        </w:trPr>
        <w:tc>
          <w:tcPr>
            <w:tcW w:w="534" w:type="dxa"/>
            <w:shd w:val="clear" w:color="auto" w:fill="D9D9D9" w:themeFill="background1" w:themeFillShade="D9"/>
          </w:tcPr>
          <w:p w:rsidR="008B61EB" w:rsidRDefault="001A5909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8B61EB" w:rsidRDefault="00B76D5E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Przedsięwzięcie wnioskodawcy nie zostało rozpoczęte</w:t>
            </w:r>
          </w:p>
        </w:tc>
        <w:tc>
          <w:tcPr>
            <w:tcW w:w="709" w:type="dxa"/>
            <w:shd w:val="clear" w:color="auto" w:fill="auto"/>
          </w:tcPr>
          <w:p w:rsidR="008B61EB" w:rsidRDefault="008B61EB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8B61EB" w:rsidRDefault="008B61EB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8B61EB" w:rsidRDefault="008B61EB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1EB" w:rsidTr="00BC6364">
        <w:tc>
          <w:tcPr>
            <w:tcW w:w="534" w:type="dxa"/>
            <w:shd w:val="clear" w:color="auto" w:fill="D9D9D9" w:themeFill="background1" w:themeFillShade="D9"/>
          </w:tcPr>
          <w:p w:rsidR="008B61EB" w:rsidRDefault="001A5909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8B61EB" w:rsidRDefault="00B76D5E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Wnioskodawca jest uprawniony do wskazanego poziomu dofinansowania</w:t>
            </w:r>
          </w:p>
        </w:tc>
        <w:tc>
          <w:tcPr>
            <w:tcW w:w="709" w:type="dxa"/>
            <w:shd w:val="clear" w:color="auto" w:fill="auto"/>
          </w:tcPr>
          <w:p w:rsidR="008B61EB" w:rsidRDefault="008B61EB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8B61EB" w:rsidRDefault="008B61EB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8B61EB" w:rsidRDefault="008B61EB" w:rsidP="000F674F">
            <w:pPr>
              <w:pStyle w:val="Nagwe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74F" w:rsidRPr="001A5909" w:rsidRDefault="000F674F" w:rsidP="000F674F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0F674F" w:rsidRDefault="001A5909" w:rsidP="00BC6364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A5909">
        <w:rPr>
          <w:rFonts w:ascii="Times New Roman" w:hAnsi="Times New Roman" w:cs="Times New Roman"/>
          <w:sz w:val="20"/>
          <w:szCs w:val="20"/>
        </w:rPr>
        <w:t xml:space="preserve">Negatywna </w:t>
      </w:r>
      <w:r>
        <w:rPr>
          <w:rFonts w:ascii="Times New Roman" w:hAnsi="Times New Roman" w:cs="Times New Roman"/>
          <w:sz w:val="20"/>
          <w:szCs w:val="20"/>
        </w:rPr>
        <w:t>ocena któregokolwiek z kryteriów oceny nr 1, 5 i 6 powoduje odrzucenie wniosku. Jednocześnie istnieje możliwość korekty/uzupełnienia wniosku w zakresie niespełnionego kryterium możliwe</w:t>
      </w:r>
      <w:r w:rsidR="00E91363">
        <w:rPr>
          <w:rFonts w:ascii="Times New Roman" w:hAnsi="Times New Roman" w:cs="Times New Roman"/>
          <w:sz w:val="20"/>
          <w:szCs w:val="20"/>
        </w:rPr>
        <w:t xml:space="preserve">go do poprawy, tj. kryterium nr </w:t>
      </w:r>
      <w:r>
        <w:rPr>
          <w:rFonts w:ascii="Times New Roman" w:hAnsi="Times New Roman" w:cs="Times New Roman"/>
          <w:sz w:val="20"/>
          <w:szCs w:val="20"/>
        </w:rPr>
        <w:t>2, 3, 4, i 7.</w:t>
      </w:r>
    </w:p>
    <w:p w:rsidR="001A5909" w:rsidRDefault="001A59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1843"/>
      </w:tblGrid>
      <w:tr w:rsidR="00716191" w:rsidTr="00716191">
        <w:trPr>
          <w:trHeight w:val="396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 w:rsidR="00716191" w:rsidRDefault="0071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Wynik oceny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191" w:rsidRDefault="00716191" w:rsidP="00BC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716191" w:rsidTr="00716191">
        <w:trPr>
          <w:trHeight w:val="441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 w:rsidR="00716191" w:rsidRDefault="0071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spełnia wszystkie kryteria oceny:</w:t>
            </w:r>
          </w:p>
        </w:tc>
        <w:tc>
          <w:tcPr>
            <w:tcW w:w="1843" w:type="dxa"/>
          </w:tcPr>
          <w:p w:rsidR="00716191" w:rsidRDefault="0071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91" w:rsidTr="00716191">
        <w:trPr>
          <w:trHeight w:val="419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 w:rsidR="00716191" w:rsidRDefault="0071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Wnioskodawca zostanie wezwany do korekty/uzupełnienia wniosku:</w:t>
            </w:r>
          </w:p>
        </w:tc>
        <w:tc>
          <w:tcPr>
            <w:tcW w:w="1843" w:type="dxa"/>
          </w:tcPr>
          <w:p w:rsidR="00716191" w:rsidRDefault="0071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91" w:rsidTr="002B677D">
        <w:trPr>
          <w:trHeight w:val="412"/>
        </w:trPr>
        <w:tc>
          <w:tcPr>
            <w:tcW w:w="2802" w:type="dxa"/>
            <w:shd w:val="clear" w:color="auto" w:fill="D9D9D9" w:themeFill="background1" w:themeFillShade="D9"/>
          </w:tcPr>
          <w:p w:rsidR="00716191" w:rsidRDefault="0071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oceniającego:</w:t>
            </w:r>
          </w:p>
        </w:tc>
        <w:tc>
          <w:tcPr>
            <w:tcW w:w="5670" w:type="dxa"/>
            <w:gridSpan w:val="2"/>
          </w:tcPr>
          <w:p w:rsidR="00716191" w:rsidRDefault="00716191" w:rsidP="0071619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91" w:rsidTr="002B677D">
        <w:trPr>
          <w:trHeight w:val="560"/>
        </w:trPr>
        <w:tc>
          <w:tcPr>
            <w:tcW w:w="2802" w:type="dxa"/>
            <w:shd w:val="clear" w:color="auto" w:fill="D9D9D9" w:themeFill="background1" w:themeFillShade="D9"/>
          </w:tcPr>
          <w:p w:rsidR="00716191" w:rsidRDefault="0071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i podpis oceniającego: </w:t>
            </w:r>
          </w:p>
        </w:tc>
        <w:tc>
          <w:tcPr>
            <w:tcW w:w="5670" w:type="dxa"/>
            <w:gridSpan w:val="2"/>
          </w:tcPr>
          <w:p w:rsidR="00716191" w:rsidRDefault="0071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364" w:rsidRDefault="00BC6364">
      <w:pPr>
        <w:rPr>
          <w:rFonts w:ascii="Times New Roman" w:hAnsi="Times New Roman" w:cs="Times New Roman"/>
          <w:sz w:val="20"/>
          <w:szCs w:val="20"/>
        </w:rPr>
      </w:pPr>
    </w:p>
    <w:p w:rsidR="00144459" w:rsidRDefault="00144459">
      <w:pPr>
        <w:rPr>
          <w:rFonts w:ascii="Times New Roman" w:hAnsi="Times New Roman" w:cs="Times New Roman"/>
          <w:sz w:val="20"/>
          <w:szCs w:val="20"/>
        </w:rPr>
      </w:pPr>
    </w:p>
    <w:p w:rsidR="00144459" w:rsidRDefault="00144459">
      <w:pPr>
        <w:rPr>
          <w:rFonts w:ascii="Times New Roman" w:hAnsi="Times New Roman" w:cs="Times New Roman"/>
          <w:sz w:val="20"/>
          <w:szCs w:val="20"/>
        </w:rPr>
      </w:pPr>
    </w:p>
    <w:sectPr w:rsidR="0014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C9" w:rsidRDefault="00823EC9" w:rsidP="008B61EB">
      <w:pPr>
        <w:spacing w:after="0" w:line="240" w:lineRule="auto"/>
      </w:pPr>
      <w:r>
        <w:separator/>
      </w:r>
    </w:p>
  </w:endnote>
  <w:endnote w:type="continuationSeparator" w:id="0">
    <w:p w:rsidR="00823EC9" w:rsidRDefault="00823EC9" w:rsidP="008B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C9" w:rsidRDefault="00823EC9" w:rsidP="008B61EB">
      <w:pPr>
        <w:spacing w:after="0" w:line="240" w:lineRule="auto"/>
      </w:pPr>
      <w:r>
        <w:separator/>
      </w:r>
    </w:p>
  </w:footnote>
  <w:footnote w:type="continuationSeparator" w:id="0">
    <w:p w:rsidR="00823EC9" w:rsidRDefault="00823EC9" w:rsidP="008B61EB">
      <w:pPr>
        <w:spacing w:after="0" w:line="240" w:lineRule="auto"/>
      </w:pPr>
      <w:r>
        <w:continuationSeparator/>
      </w:r>
    </w:p>
  </w:footnote>
  <w:footnote w:id="1">
    <w:p w:rsidR="004E5EB8" w:rsidRDefault="004E5EB8" w:rsidP="008B61EB">
      <w:pPr>
        <w:pStyle w:val="Style12"/>
        <w:widowControl/>
        <w:spacing w:line="240" w:lineRule="auto"/>
        <w:jc w:val="left"/>
        <w:rPr>
          <w:rStyle w:val="FontStyle31"/>
        </w:rPr>
      </w:pPr>
      <w:r>
        <w:rPr>
          <w:rStyle w:val="FontStyle31"/>
          <w:vertAlign w:val="superscript"/>
        </w:rPr>
        <w:footnoteRef/>
      </w:r>
      <w:r>
        <w:rPr>
          <w:rStyle w:val="FontStyle31"/>
        </w:rPr>
        <w:t xml:space="preserve"> Działalność gospodarcza, według unijnego prawa konkurencji, rozumiana jest bardzo szeroko, jako oferowanie towarów lub usług na rynku. Zakres tego pojęcia jest szerszy niż w prawie krajowym (art- 3 ustawy z dnia 6 marca 2018 r. Prawo przedsiębiorców), ponieważ nie wymaga się, aby działalność miała charakter zarobków)', czy była prowadzona w sposób zorganizowany lub ciągły. W związku z tym działalność taka jak np. wynajmowanie budynku mieszkalnego lub lokalu mieszkalnego, najem okazjonalny oraz inne formy udostępnienia tych budynków lub lokali na rynku, należy traktować jako działalność gospodarczą w rozumieniu unijnego prawa konkurencji.</w:t>
      </w:r>
    </w:p>
    <w:p w:rsidR="004E5EB8" w:rsidRDefault="004E5EB8" w:rsidP="008B61EB">
      <w:pPr>
        <w:pStyle w:val="Style12"/>
        <w:widowControl/>
        <w:spacing w:line="240" w:lineRule="auto"/>
        <w:jc w:val="left"/>
        <w:rPr>
          <w:rStyle w:val="FontStyle31"/>
        </w:rPr>
      </w:pPr>
    </w:p>
    <w:p w:rsidR="004E5EB8" w:rsidRDefault="004E5EB8" w:rsidP="008B61EB">
      <w:pPr>
        <w:pStyle w:val="Style12"/>
        <w:widowControl/>
        <w:spacing w:line="240" w:lineRule="auto"/>
        <w:jc w:val="left"/>
        <w:rPr>
          <w:rStyle w:val="FontStyle31"/>
        </w:rPr>
      </w:pPr>
    </w:p>
    <w:p w:rsidR="004E5EB8" w:rsidRDefault="004E5EB8" w:rsidP="008B61EB">
      <w:pPr>
        <w:pStyle w:val="Style12"/>
        <w:widowControl/>
        <w:spacing w:line="240" w:lineRule="auto"/>
        <w:jc w:val="left"/>
        <w:rPr>
          <w:rStyle w:val="FontStyle31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0A86"/>
    <w:multiLevelType w:val="hybridMultilevel"/>
    <w:tmpl w:val="7FF0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4F"/>
    <w:rsid w:val="00016225"/>
    <w:rsid w:val="000F674F"/>
    <w:rsid w:val="00144459"/>
    <w:rsid w:val="001A5909"/>
    <w:rsid w:val="001A60CA"/>
    <w:rsid w:val="002B677D"/>
    <w:rsid w:val="002E7CE8"/>
    <w:rsid w:val="003334BA"/>
    <w:rsid w:val="003907D5"/>
    <w:rsid w:val="00394D91"/>
    <w:rsid w:val="004E5EB8"/>
    <w:rsid w:val="004F78E6"/>
    <w:rsid w:val="00585C19"/>
    <w:rsid w:val="006152F0"/>
    <w:rsid w:val="0066199E"/>
    <w:rsid w:val="00716191"/>
    <w:rsid w:val="00823EC9"/>
    <w:rsid w:val="008B61EB"/>
    <w:rsid w:val="00A71B0E"/>
    <w:rsid w:val="00B76D5E"/>
    <w:rsid w:val="00BC6364"/>
    <w:rsid w:val="00E03621"/>
    <w:rsid w:val="00E20C68"/>
    <w:rsid w:val="00E91363"/>
    <w:rsid w:val="00EF7185"/>
    <w:rsid w:val="00F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74F"/>
  </w:style>
  <w:style w:type="paragraph" w:styleId="Tekstdymka">
    <w:name w:val="Balloon Text"/>
    <w:basedOn w:val="Normalny"/>
    <w:link w:val="TekstdymkaZnak"/>
    <w:uiPriority w:val="99"/>
    <w:semiHidden/>
    <w:unhideWhenUsed/>
    <w:rsid w:val="000F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74F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rsid w:val="000F674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F6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0F67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0F674F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0F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8B61EB"/>
    <w:pPr>
      <w:widowControl w:val="0"/>
      <w:autoSpaceDE w:val="0"/>
      <w:autoSpaceDN w:val="0"/>
      <w:adjustRightInd w:val="0"/>
      <w:spacing w:after="0" w:line="179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8B61EB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8B61EB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8B61EB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EF718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74F"/>
  </w:style>
  <w:style w:type="paragraph" w:styleId="Tekstdymka">
    <w:name w:val="Balloon Text"/>
    <w:basedOn w:val="Normalny"/>
    <w:link w:val="TekstdymkaZnak"/>
    <w:uiPriority w:val="99"/>
    <w:semiHidden/>
    <w:unhideWhenUsed/>
    <w:rsid w:val="000F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74F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rsid w:val="000F674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F6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0F67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0F674F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0F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8B61EB"/>
    <w:pPr>
      <w:widowControl w:val="0"/>
      <w:autoSpaceDE w:val="0"/>
      <w:autoSpaceDN w:val="0"/>
      <w:adjustRightInd w:val="0"/>
      <w:spacing w:after="0" w:line="179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8B61EB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8B61EB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8B61EB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EF71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it@dobromierz.pl</dc:creator>
  <cp:lastModifiedBy>it@dobromierz.pl</cp:lastModifiedBy>
  <cp:revision>9</cp:revision>
  <dcterms:created xsi:type="dcterms:W3CDTF">2023-03-27T11:35:00Z</dcterms:created>
  <dcterms:modified xsi:type="dcterms:W3CDTF">2023-04-19T11:20:00Z</dcterms:modified>
</cp:coreProperties>
</file>