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D104" w14:textId="366B58A0" w:rsidR="005F04DD" w:rsidRPr="002E2607" w:rsidRDefault="005F04DD" w:rsidP="001C27ED">
      <w:pPr>
        <w:spacing w:after="0" w:line="240" w:lineRule="auto"/>
        <w:ind w:left="360"/>
        <w:rPr>
          <w:rFonts w:cstheme="minorHAnsi"/>
          <w:b/>
          <w:bCs/>
        </w:rPr>
      </w:pPr>
      <w:r w:rsidRPr="002E2607">
        <w:rPr>
          <w:rFonts w:cstheme="minorHAnsi"/>
          <w:b/>
          <w:bCs/>
        </w:rPr>
        <w:t>Oszczędzanie</w:t>
      </w:r>
      <w:r w:rsidR="002E2607" w:rsidRPr="002E2607">
        <w:rPr>
          <w:rFonts w:cstheme="minorHAnsi"/>
          <w:b/>
          <w:bCs/>
        </w:rPr>
        <w:t xml:space="preserve"> i </w:t>
      </w:r>
      <w:r w:rsidRPr="002E2607">
        <w:rPr>
          <w:rFonts w:cstheme="minorHAnsi"/>
          <w:b/>
          <w:bCs/>
        </w:rPr>
        <w:t xml:space="preserve"> inwestowanie a inflacja</w:t>
      </w:r>
    </w:p>
    <w:p w14:paraId="0E223596" w14:textId="77777777" w:rsidR="005F04DD" w:rsidRDefault="005F04DD" w:rsidP="001C27ED">
      <w:pPr>
        <w:spacing w:after="0" w:line="240" w:lineRule="auto"/>
        <w:ind w:left="360"/>
        <w:rPr>
          <w:rFonts w:cstheme="minorHAnsi"/>
        </w:rPr>
      </w:pPr>
    </w:p>
    <w:p w14:paraId="1616CC96" w14:textId="6E48F394" w:rsidR="00322327" w:rsidRDefault="005F04DD" w:rsidP="001C27E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Od kilku miesięcy </w:t>
      </w:r>
      <w:r w:rsidR="000E44DA">
        <w:rPr>
          <w:rFonts w:cstheme="minorHAnsi"/>
        </w:rPr>
        <w:t xml:space="preserve">słowo inflacja jest odmieniane przez niemal wszystkie przypadki. </w:t>
      </w:r>
      <w:r>
        <w:rPr>
          <w:rFonts w:cstheme="minorHAnsi"/>
        </w:rPr>
        <w:t>Nic dziwnego</w:t>
      </w:r>
      <w:r w:rsidR="000E44DA">
        <w:rPr>
          <w:rFonts w:cstheme="minorHAnsi"/>
        </w:rPr>
        <w:t xml:space="preserve"> – to z</w:t>
      </w:r>
      <w:r w:rsidR="001E0965">
        <w:rPr>
          <w:rFonts w:cstheme="minorHAnsi"/>
        </w:rPr>
        <w:t>ja</w:t>
      </w:r>
      <w:r w:rsidR="000E44DA">
        <w:rPr>
          <w:rFonts w:cstheme="minorHAnsi"/>
        </w:rPr>
        <w:t>wisko</w:t>
      </w:r>
      <w:r w:rsidR="006C1431">
        <w:rPr>
          <w:rFonts w:cstheme="minorHAnsi"/>
        </w:rPr>
        <w:t xml:space="preserve"> </w:t>
      </w:r>
      <w:r>
        <w:rPr>
          <w:rFonts w:cstheme="minorHAnsi"/>
        </w:rPr>
        <w:t>do</w:t>
      </w:r>
      <w:r w:rsidR="001E0965">
        <w:rPr>
          <w:rFonts w:cstheme="minorHAnsi"/>
        </w:rPr>
        <w:t>tyka</w:t>
      </w:r>
      <w:r>
        <w:rPr>
          <w:rFonts w:cstheme="minorHAnsi"/>
        </w:rPr>
        <w:t xml:space="preserve"> każdego z nas</w:t>
      </w:r>
      <w:r w:rsidR="000E44DA">
        <w:rPr>
          <w:rFonts w:cstheme="minorHAnsi"/>
        </w:rPr>
        <w:t>.</w:t>
      </w:r>
      <w:r w:rsidR="0022577B">
        <w:rPr>
          <w:rFonts w:cstheme="minorHAnsi"/>
        </w:rPr>
        <w:t xml:space="preserve"> Jednak k</w:t>
      </w:r>
      <w:r w:rsidR="00322327">
        <w:rPr>
          <w:rFonts w:cstheme="minorHAnsi"/>
        </w:rPr>
        <w:t xml:space="preserve">ażdy doświadcza nieco innej </w:t>
      </w:r>
      <w:r w:rsidR="00440CBE">
        <w:rPr>
          <w:rFonts w:cstheme="minorHAnsi"/>
        </w:rPr>
        <w:t xml:space="preserve">stopy </w:t>
      </w:r>
      <w:r w:rsidR="00322327">
        <w:rPr>
          <w:rFonts w:cstheme="minorHAnsi"/>
        </w:rPr>
        <w:t>inflacji, ponieważ kupuje</w:t>
      </w:r>
      <w:r w:rsidR="005F590B">
        <w:rPr>
          <w:rFonts w:cstheme="minorHAnsi"/>
        </w:rPr>
        <w:t xml:space="preserve">my różne produkty i korzystamy z różnych usług, a ich ceny zmieniają się w różnym tempie. </w:t>
      </w:r>
      <w:r w:rsidR="00322327">
        <w:rPr>
          <w:rFonts w:cstheme="minorHAnsi"/>
        </w:rPr>
        <w:t xml:space="preserve"> </w:t>
      </w:r>
    </w:p>
    <w:p w14:paraId="7D1A4539" w14:textId="77777777" w:rsidR="002E2607" w:rsidRDefault="002E2607" w:rsidP="001C27ED">
      <w:pPr>
        <w:spacing w:after="0" w:line="240" w:lineRule="auto"/>
        <w:ind w:left="360"/>
        <w:rPr>
          <w:rFonts w:cstheme="minorHAnsi"/>
        </w:rPr>
      </w:pPr>
    </w:p>
    <w:p w14:paraId="260F613B" w14:textId="1AC500D1" w:rsidR="007705AE" w:rsidRPr="0066520A" w:rsidRDefault="000E291C" w:rsidP="001C27E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I</w:t>
      </w:r>
      <w:r w:rsidR="007705AE">
        <w:rPr>
          <w:rFonts w:cstheme="minorHAnsi"/>
        </w:rPr>
        <w:t>nflacja</w:t>
      </w:r>
      <w:r>
        <w:rPr>
          <w:rFonts w:cstheme="minorHAnsi"/>
        </w:rPr>
        <w:t xml:space="preserve">, szczególnie wysoka, </w:t>
      </w:r>
      <w:r w:rsidR="00263920">
        <w:rPr>
          <w:rFonts w:cstheme="minorHAnsi"/>
        </w:rPr>
        <w:t xml:space="preserve">pozornie </w:t>
      </w:r>
      <w:r w:rsidR="007705AE">
        <w:rPr>
          <w:rFonts w:cstheme="minorHAnsi"/>
        </w:rPr>
        <w:t xml:space="preserve"> może zniechęcać do oszczędzania</w:t>
      </w:r>
      <w:r w:rsidR="002E2607">
        <w:rPr>
          <w:rFonts w:cstheme="minorHAnsi"/>
        </w:rPr>
        <w:t xml:space="preserve"> – możemy mieć poczucie, że trzymając pieniądze w przysłowiowej skarbonce – tracimy. </w:t>
      </w:r>
      <w:r w:rsidR="007705AE">
        <w:rPr>
          <w:rFonts w:cstheme="minorHAnsi"/>
        </w:rPr>
        <w:t>Prawda jest jednak taka, że oszczędzać można i powinno się zawsze, niezależnie od okoliczności.</w:t>
      </w:r>
      <w:r w:rsidR="0030210A">
        <w:rPr>
          <w:rFonts w:cstheme="minorHAnsi"/>
        </w:rPr>
        <w:t xml:space="preserve"> Nawet niewielkie kwoty odkład</w:t>
      </w:r>
      <w:r w:rsidR="007705AE">
        <w:rPr>
          <w:rFonts w:cstheme="minorHAnsi"/>
        </w:rPr>
        <w:t>ane regularnie mogą zamienić się w pokaźną poduszkę finansową. I nawet jeśli część tych oszczędności zostanie nadgryziona przez inflację, to przecież i tak będziemy w lepszej sytuacji, niż</w:t>
      </w:r>
      <w:r w:rsidR="0030210A">
        <w:rPr>
          <w:rFonts w:cstheme="minorHAnsi"/>
        </w:rPr>
        <w:t xml:space="preserve"> c</w:t>
      </w:r>
      <w:r w:rsidR="00E16C9A">
        <w:rPr>
          <w:rFonts w:cstheme="minorHAnsi"/>
        </w:rPr>
        <w:t xml:space="preserve">i, którzy nie dysponują oszczędnościami. </w:t>
      </w:r>
      <w:r w:rsidR="007705AE">
        <w:rPr>
          <w:rFonts w:cstheme="minorHAnsi"/>
        </w:rPr>
        <w:t xml:space="preserve"> </w:t>
      </w:r>
    </w:p>
    <w:p w14:paraId="3F977432" w14:textId="77777777" w:rsidR="007705AE" w:rsidRDefault="007705AE" w:rsidP="001C27ED">
      <w:pPr>
        <w:spacing w:after="0" w:line="240" w:lineRule="auto"/>
        <w:ind w:left="360"/>
        <w:rPr>
          <w:rFonts w:cstheme="minorHAnsi"/>
        </w:rPr>
      </w:pPr>
    </w:p>
    <w:p w14:paraId="25176B71" w14:textId="63A26C75" w:rsidR="005F590B" w:rsidRDefault="00DD45B7" w:rsidP="001C27E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Niewątpliwie w</w:t>
      </w:r>
      <w:r w:rsidR="005F590B">
        <w:rPr>
          <w:rFonts w:cstheme="minorHAnsi"/>
        </w:rPr>
        <w:t xml:space="preserve">arto </w:t>
      </w:r>
      <w:r w:rsidR="0030210A">
        <w:rPr>
          <w:rFonts w:cstheme="minorHAnsi"/>
        </w:rPr>
        <w:t xml:space="preserve">pomyśleć, jak </w:t>
      </w:r>
      <w:r w:rsidR="005F590B">
        <w:rPr>
          <w:rFonts w:cstheme="minorHAnsi"/>
        </w:rPr>
        <w:t xml:space="preserve">chronić nasze oszczędności przed inflacją. </w:t>
      </w:r>
      <w:r w:rsidR="005F590B" w:rsidRPr="004444F6">
        <w:rPr>
          <w:rFonts w:cstheme="minorHAnsi"/>
        </w:rPr>
        <w:t>Pamiętajmy jednak</w:t>
      </w:r>
      <w:r w:rsidR="005F590B">
        <w:rPr>
          <w:rFonts w:cstheme="minorHAnsi"/>
        </w:rPr>
        <w:t xml:space="preserve"> o bezpieczeństwie naszych środków. Propozycje, które </w:t>
      </w:r>
      <w:r w:rsidR="00743912">
        <w:rPr>
          <w:rFonts w:cstheme="minorHAnsi"/>
        </w:rPr>
        <w:t xml:space="preserve">są wyjątkowo </w:t>
      </w:r>
      <w:r w:rsidR="0030210A">
        <w:rPr>
          <w:rFonts w:cstheme="minorHAnsi"/>
        </w:rPr>
        <w:t>atrakcyjne</w:t>
      </w:r>
      <w:r w:rsidR="00743912">
        <w:rPr>
          <w:rFonts w:cstheme="minorHAnsi"/>
        </w:rPr>
        <w:t xml:space="preserve"> – rysują prze</w:t>
      </w:r>
      <w:r w:rsidR="0030210A">
        <w:rPr>
          <w:rFonts w:cstheme="minorHAnsi"/>
        </w:rPr>
        <w:t>d nami szanse, a niekiedy wręcz</w:t>
      </w:r>
      <w:r w:rsidR="00743912">
        <w:rPr>
          <w:rFonts w:cstheme="minorHAnsi"/>
        </w:rPr>
        <w:t xml:space="preserve"> </w:t>
      </w:r>
      <w:r w:rsidR="0030210A">
        <w:rPr>
          <w:rFonts w:cstheme="minorHAnsi"/>
        </w:rPr>
        <w:t xml:space="preserve">gwarantują </w:t>
      </w:r>
      <w:r w:rsidR="00743912">
        <w:rPr>
          <w:rFonts w:cstheme="minorHAnsi"/>
        </w:rPr>
        <w:t xml:space="preserve">pewne zyski, </w:t>
      </w:r>
      <w:r w:rsidR="00E16C9A">
        <w:rPr>
          <w:rFonts w:cstheme="minorHAnsi"/>
        </w:rPr>
        <w:t xml:space="preserve">które osiągniemy niemal bez ryzyka straty naszych środków, </w:t>
      </w:r>
      <w:r w:rsidR="00743912">
        <w:rPr>
          <w:rFonts w:cstheme="minorHAnsi"/>
        </w:rPr>
        <w:t xml:space="preserve">powinny wzbudzić naszą czujność. </w:t>
      </w:r>
    </w:p>
    <w:p w14:paraId="11EE1FF7" w14:textId="77777777" w:rsidR="0022577B" w:rsidRDefault="0022577B" w:rsidP="001C27ED">
      <w:pPr>
        <w:spacing w:after="0" w:line="240" w:lineRule="auto"/>
        <w:ind w:left="360"/>
        <w:rPr>
          <w:rFonts w:cstheme="minorHAnsi"/>
        </w:rPr>
      </w:pPr>
    </w:p>
    <w:p w14:paraId="7A6698FE" w14:textId="28119F9B" w:rsidR="0022577B" w:rsidRDefault="00743912" w:rsidP="001C27E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Lokaty bankowe i konta oszczędnościowe, pomimo podnoszonego w ostatnich miesiącach oprocentowania, nie pozwalają w pełni ochronić naszych oszczędności przed inflacją. </w:t>
      </w:r>
      <w:r w:rsidR="004444F6">
        <w:rPr>
          <w:rFonts w:cstheme="minorHAnsi"/>
        </w:rPr>
        <w:t>Ważne jest jednak to, że nasze pieniądze</w:t>
      </w:r>
      <w:r w:rsidR="00C54D0F">
        <w:rPr>
          <w:rFonts w:cstheme="minorHAnsi"/>
        </w:rPr>
        <w:t xml:space="preserve"> w bankach</w:t>
      </w:r>
      <w:r>
        <w:rPr>
          <w:rFonts w:cstheme="minorHAnsi"/>
        </w:rPr>
        <w:t xml:space="preserve"> są gwarantowane do wysokości 100 000 euro (równowartość w złotych)</w:t>
      </w:r>
      <w:r w:rsidR="0022577B">
        <w:rPr>
          <w:rFonts w:cstheme="minorHAnsi"/>
        </w:rPr>
        <w:t xml:space="preserve"> przez Bankowy Fundusz Gwarancyjny</w:t>
      </w:r>
    </w:p>
    <w:p w14:paraId="1CD48ABC" w14:textId="4CEEA617" w:rsidR="00743912" w:rsidRDefault="00743912" w:rsidP="001C27E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</w:t>
      </w:r>
    </w:p>
    <w:p w14:paraId="6D9481D6" w14:textId="10D51597" w:rsidR="0066520A" w:rsidRDefault="00440CBE" w:rsidP="001C27E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Konkurencyjnym</w:t>
      </w:r>
      <w:r w:rsidR="00E16C9A">
        <w:rPr>
          <w:rFonts w:cstheme="minorHAnsi"/>
        </w:rPr>
        <w:t xml:space="preserve"> rozwiązaniem</w:t>
      </w:r>
      <w:r w:rsidR="00AE6138">
        <w:rPr>
          <w:rFonts w:cstheme="minorHAnsi"/>
        </w:rPr>
        <w:t xml:space="preserve"> jest zakup obligacji </w:t>
      </w:r>
      <w:r>
        <w:rPr>
          <w:rFonts w:cstheme="minorHAnsi"/>
        </w:rPr>
        <w:t>S</w:t>
      </w:r>
      <w:r w:rsidR="00AE6138">
        <w:rPr>
          <w:rFonts w:cstheme="minorHAnsi"/>
        </w:rPr>
        <w:t xml:space="preserve">karbu </w:t>
      </w:r>
      <w:r>
        <w:rPr>
          <w:rFonts w:cstheme="minorHAnsi"/>
        </w:rPr>
        <w:t>P</w:t>
      </w:r>
      <w:r w:rsidR="00AE6138">
        <w:rPr>
          <w:rFonts w:cstheme="minorHAnsi"/>
        </w:rPr>
        <w:t xml:space="preserve">aństwa. Wśród nich wyróżniamy obligacje stałoprocentowe, zmiennoprocentowe i indeksowane inflacją. </w:t>
      </w:r>
      <w:r w:rsidR="0066520A">
        <w:rPr>
          <w:rFonts w:cstheme="minorHAnsi"/>
        </w:rPr>
        <w:t xml:space="preserve">Obligacje tego typu można kupić na okres od </w:t>
      </w:r>
      <w:r w:rsidR="00C54D0F">
        <w:rPr>
          <w:rFonts w:cstheme="minorHAnsi"/>
        </w:rPr>
        <w:t>3 miesięcy</w:t>
      </w:r>
      <w:r w:rsidR="0066520A">
        <w:rPr>
          <w:rFonts w:cstheme="minorHAnsi"/>
        </w:rPr>
        <w:t xml:space="preserve"> do nawet </w:t>
      </w:r>
      <w:r w:rsidR="00AA229A">
        <w:rPr>
          <w:rFonts w:cstheme="minorHAnsi"/>
        </w:rPr>
        <w:t>12 lat. Co ważne</w:t>
      </w:r>
      <w:r w:rsidR="00C54D0F">
        <w:rPr>
          <w:rFonts w:cstheme="minorHAnsi"/>
        </w:rPr>
        <w:t>,</w:t>
      </w:r>
      <w:r w:rsidR="00AA229A">
        <w:rPr>
          <w:rFonts w:cstheme="minorHAnsi"/>
        </w:rPr>
        <w:t xml:space="preserve"> osoby korzystające z programu 500+ mogą kupić specjalne obligacje rodzinne, które mają nieco wyższe oprocentowanie.</w:t>
      </w:r>
      <w:r w:rsidR="00AE6138">
        <w:rPr>
          <w:rFonts w:cstheme="minorHAnsi"/>
        </w:rPr>
        <w:t xml:space="preserve"> </w:t>
      </w:r>
    </w:p>
    <w:p w14:paraId="2E1163A3" w14:textId="77777777" w:rsidR="00C54D0F" w:rsidRDefault="00C54D0F" w:rsidP="001C27ED">
      <w:pPr>
        <w:spacing w:after="0" w:line="240" w:lineRule="auto"/>
        <w:ind w:left="360"/>
        <w:rPr>
          <w:rFonts w:cstheme="minorHAnsi"/>
        </w:rPr>
      </w:pPr>
    </w:p>
    <w:p w14:paraId="3D10C9FC" w14:textId="7F64A07B" w:rsidR="00AE6138" w:rsidRDefault="00474929" w:rsidP="001C27E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N</w:t>
      </w:r>
      <w:r w:rsidR="00AE6138">
        <w:rPr>
          <w:rFonts w:cstheme="minorHAnsi"/>
        </w:rPr>
        <w:t>a polskim rynku</w:t>
      </w:r>
      <w:r w:rsidR="00E16C9A">
        <w:rPr>
          <w:rFonts w:cstheme="minorHAnsi"/>
        </w:rPr>
        <w:t xml:space="preserve"> kapitałowym</w:t>
      </w:r>
      <w:r w:rsidR="00AE6138">
        <w:rPr>
          <w:rFonts w:cstheme="minorHAnsi"/>
        </w:rPr>
        <w:t xml:space="preserve"> poza obligacjami</w:t>
      </w:r>
      <w:r w:rsidR="0063071F">
        <w:rPr>
          <w:rFonts w:cstheme="minorHAnsi"/>
        </w:rPr>
        <w:t xml:space="preserve"> emitowanymi przez po </w:t>
      </w:r>
      <w:r w:rsidR="00E16C9A">
        <w:rPr>
          <w:rFonts w:cstheme="minorHAnsi"/>
        </w:rPr>
        <w:t>Skarb Państwa</w:t>
      </w:r>
      <w:r w:rsidR="00AE6138">
        <w:rPr>
          <w:rFonts w:cstheme="minorHAnsi"/>
        </w:rPr>
        <w:t>,</w:t>
      </w:r>
      <w:r w:rsidR="003A3FCF">
        <w:rPr>
          <w:rFonts w:cstheme="minorHAnsi"/>
        </w:rPr>
        <w:t xml:space="preserve"> występują </w:t>
      </w:r>
      <w:r w:rsidR="00AE6138">
        <w:rPr>
          <w:rFonts w:cstheme="minorHAnsi"/>
        </w:rPr>
        <w:t>również m.in. obligacje korporacyjne</w:t>
      </w:r>
      <w:r w:rsidR="001E0965">
        <w:rPr>
          <w:rFonts w:cstheme="minorHAnsi"/>
        </w:rPr>
        <w:t xml:space="preserve"> – niekiedy zwane firmowymi</w:t>
      </w:r>
      <w:r w:rsidR="00A3256C">
        <w:rPr>
          <w:rFonts w:cstheme="minorHAnsi"/>
        </w:rPr>
        <w:t>. Dają one</w:t>
      </w:r>
      <w:r w:rsidR="0030210A">
        <w:rPr>
          <w:rFonts w:cstheme="minorHAnsi"/>
        </w:rPr>
        <w:t xml:space="preserve"> </w:t>
      </w:r>
      <w:r w:rsidR="00AE6138">
        <w:rPr>
          <w:rFonts w:cstheme="minorHAnsi"/>
        </w:rPr>
        <w:t xml:space="preserve">szansę na </w:t>
      </w:r>
      <w:r w:rsidR="0030210A">
        <w:rPr>
          <w:rFonts w:cstheme="minorHAnsi"/>
        </w:rPr>
        <w:t xml:space="preserve">większy </w:t>
      </w:r>
      <w:r w:rsidR="00AE6138">
        <w:rPr>
          <w:rFonts w:cstheme="minorHAnsi"/>
        </w:rPr>
        <w:t xml:space="preserve">zysk, ale niosą za sobą </w:t>
      </w:r>
      <w:r w:rsidR="001D37CB">
        <w:rPr>
          <w:rFonts w:cstheme="minorHAnsi"/>
        </w:rPr>
        <w:t>dużo w</w:t>
      </w:r>
      <w:r w:rsidR="0030210A">
        <w:rPr>
          <w:rFonts w:cstheme="minorHAnsi"/>
        </w:rPr>
        <w:t>yższe</w:t>
      </w:r>
      <w:r w:rsidR="001D37CB">
        <w:rPr>
          <w:rFonts w:cstheme="minorHAnsi"/>
        </w:rPr>
        <w:t xml:space="preserve"> ryzyko, które w skrajnych przypadkach może spowodować utratę </w:t>
      </w:r>
      <w:r w:rsidR="00E04611">
        <w:rPr>
          <w:rFonts w:cstheme="minorHAnsi"/>
        </w:rPr>
        <w:t xml:space="preserve">niemal </w:t>
      </w:r>
      <w:r w:rsidR="001D37CB">
        <w:rPr>
          <w:rFonts w:cstheme="minorHAnsi"/>
        </w:rPr>
        <w:t xml:space="preserve">całego zainwestowanego kapitału. </w:t>
      </w:r>
    </w:p>
    <w:p w14:paraId="5D82C089" w14:textId="77777777" w:rsidR="00C54D0F" w:rsidRDefault="00C54D0F" w:rsidP="001C27ED">
      <w:pPr>
        <w:spacing w:after="0" w:line="240" w:lineRule="auto"/>
        <w:ind w:left="360"/>
        <w:rPr>
          <w:rFonts w:cstheme="minorHAnsi"/>
        </w:rPr>
      </w:pPr>
    </w:p>
    <w:p w14:paraId="7545D2C5" w14:textId="29DA9BDE" w:rsidR="00553613" w:rsidRDefault="00553613" w:rsidP="001C27E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S</w:t>
      </w:r>
      <w:r w:rsidR="0066520A">
        <w:rPr>
          <w:rFonts w:cstheme="minorHAnsi"/>
        </w:rPr>
        <w:t>kutecznym s</w:t>
      </w:r>
      <w:r>
        <w:rPr>
          <w:rFonts w:cstheme="minorHAnsi"/>
        </w:rPr>
        <w:t>posobem na pokonanie inflacji i po</w:t>
      </w:r>
      <w:r w:rsidR="00440CBE">
        <w:rPr>
          <w:rFonts w:cstheme="minorHAnsi"/>
        </w:rPr>
        <w:t>większenie</w:t>
      </w:r>
      <w:r>
        <w:rPr>
          <w:rFonts w:cstheme="minorHAnsi"/>
        </w:rPr>
        <w:t xml:space="preserve"> oszczędności może być </w:t>
      </w:r>
      <w:r w:rsidR="00AE6138">
        <w:rPr>
          <w:rFonts w:cstheme="minorHAnsi"/>
        </w:rPr>
        <w:t xml:space="preserve">również </w:t>
      </w:r>
      <w:r>
        <w:rPr>
          <w:rFonts w:cstheme="minorHAnsi"/>
        </w:rPr>
        <w:t xml:space="preserve"> inwestowanie</w:t>
      </w:r>
      <w:r w:rsidR="001E0965">
        <w:rPr>
          <w:rFonts w:cstheme="minorHAnsi"/>
        </w:rPr>
        <w:t xml:space="preserve"> na giełdzie</w:t>
      </w:r>
      <w:r w:rsidR="0030210A">
        <w:rPr>
          <w:rFonts w:cstheme="minorHAnsi"/>
        </w:rPr>
        <w:t xml:space="preserve">. Możemy to zrobić samodzielnie, </w:t>
      </w:r>
      <w:r w:rsidR="001E0965">
        <w:rPr>
          <w:rFonts w:cstheme="minorHAnsi"/>
        </w:rPr>
        <w:t>dokonując</w:t>
      </w:r>
      <w:r w:rsidR="00261DCC">
        <w:rPr>
          <w:rFonts w:cstheme="minorHAnsi"/>
        </w:rPr>
        <w:t xml:space="preserve"> kupna i sprzedaży np. akcji za </w:t>
      </w:r>
      <w:r w:rsidR="001E0965">
        <w:rPr>
          <w:rFonts w:cstheme="minorHAnsi"/>
        </w:rPr>
        <w:t>pośrednictwem rachunku maklerskiego lub wybierając odpowiedni fundusz inwest</w:t>
      </w:r>
      <w:r w:rsidR="00261DCC">
        <w:rPr>
          <w:rFonts w:cstheme="minorHAnsi"/>
        </w:rPr>
        <w:t xml:space="preserve">ycyjny. W tym drugim przypadku </w:t>
      </w:r>
      <w:r w:rsidR="001E0965">
        <w:rPr>
          <w:rFonts w:cstheme="minorHAnsi"/>
        </w:rPr>
        <w:t xml:space="preserve">naszymi środkami będą zarządzać profesjonaliści z TFI. Inwestowanie na giełdzie daje szanse na dużo większy zysk, który nie tylko ochroni nasze oszczędności przed inflacją. </w:t>
      </w:r>
      <w:r w:rsidR="00474929" w:rsidRPr="004444F6">
        <w:rPr>
          <w:rFonts w:cstheme="minorHAnsi"/>
        </w:rPr>
        <w:t>Warto pamiętać</w:t>
      </w:r>
      <w:r w:rsidR="001E0965" w:rsidRPr="004444F6">
        <w:rPr>
          <w:rFonts w:cstheme="minorHAnsi"/>
        </w:rPr>
        <w:t>, że</w:t>
      </w:r>
      <w:r w:rsidR="001E0965">
        <w:rPr>
          <w:rFonts w:cstheme="minorHAnsi"/>
        </w:rPr>
        <w:t xml:space="preserve"> z szansą zysku, pojawia się również ryzyko straty</w:t>
      </w:r>
      <w:r w:rsidR="00C54D0F">
        <w:rPr>
          <w:rFonts w:cstheme="minorHAnsi"/>
        </w:rPr>
        <w:t>.</w:t>
      </w:r>
    </w:p>
    <w:p w14:paraId="0E3FF743" w14:textId="77777777" w:rsidR="00C54D0F" w:rsidRDefault="00C54D0F" w:rsidP="001C27ED">
      <w:pPr>
        <w:spacing w:after="0" w:line="240" w:lineRule="auto"/>
        <w:ind w:left="360"/>
        <w:rPr>
          <w:rFonts w:cstheme="minorHAnsi"/>
        </w:rPr>
      </w:pPr>
    </w:p>
    <w:p w14:paraId="65C53C91" w14:textId="0C0E2713" w:rsidR="007705AE" w:rsidRDefault="00211EFA" w:rsidP="001C27E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Inwestować możemy również, </w:t>
      </w:r>
      <w:r w:rsidR="007705AE">
        <w:rPr>
          <w:rFonts w:cstheme="minorHAnsi"/>
        </w:rPr>
        <w:t>ku</w:t>
      </w:r>
      <w:r w:rsidR="0063071F">
        <w:rPr>
          <w:rFonts w:cstheme="minorHAnsi"/>
        </w:rPr>
        <w:t>pując m.in.  nieruchomości, dzie</w:t>
      </w:r>
      <w:r w:rsidR="007705AE">
        <w:rPr>
          <w:rFonts w:cstheme="minorHAnsi"/>
        </w:rPr>
        <w:t xml:space="preserve">ła sztuki, złoto, srebro, itp. </w:t>
      </w:r>
    </w:p>
    <w:p w14:paraId="3182C8DE" w14:textId="32FB313E" w:rsidR="00A5073E" w:rsidRDefault="00E04611" w:rsidP="001C27E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Do</w:t>
      </w:r>
      <w:r w:rsidR="007705AE">
        <w:rPr>
          <w:rFonts w:cstheme="minorHAnsi"/>
        </w:rPr>
        <w:t xml:space="preserve"> inwestowania potrzebny jest</w:t>
      </w:r>
      <w:r w:rsidR="00C54D0F">
        <w:rPr>
          <w:rFonts w:cstheme="minorHAnsi"/>
        </w:rPr>
        <w:t xml:space="preserve"> nie tylko</w:t>
      </w:r>
      <w:r w:rsidR="007705AE">
        <w:rPr>
          <w:rFonts w:cstheme="minorHAnsi"/>
        </w:rPr>
        <w:t xml:space="preserve"> kapitał, ale również, a może przede wszystkim wiedza. </w:t>
      </w:r>
      <w:r w:rsidR="00C54D0F">
        <w:rPr>
          <w:rFonts w:cstheme="minorHAnsi"/>
        </w:rPr>
        <w:t xml:space="preserve"> </w:t>
      </w:r>
      <w:r w:rsidR="007705AE">
        <w:rPr>
          <w:rFonts w:cstheme="minorHAnsi"/>
        </w:rPr>
        <w:t>Dlatego i</w:t>
      </w:r>
      <w:r w:rsidR="00553613">
        <w:rPr>
          <w:rFonts w:cstheme="minorHAnsi"/>
        </w:rPr>
        <w:t xml:space="preserve">nwestowanie warto </w:t>
      </w:r>
      <w:r w:rsidR="0066520A">
        <w:rPr>
          <w:rFonts w:cstheme="minorHAnsi"/>
        </w:rPr>
        <w:t xml:space="preserve">więc </w:t>
      </w:r>
      <w:r w:rsidR="00553613">
        <w:rPr>
          <w:rFonts w:cstheme="minorHAnsi"/>
        </w:rPr>
        <w:t xml:space="preserve">zacząć od… inwestycji w siebie, czyli </w:t>
      </w:r>
      <w:r w:rsidR="00BB455A">
        <w:rPr>
          <w:rFonts w:cstheme="minorHAnsi"/>
        </w:rPr>
        <w:t>edukacji.</w:t>
      </w:r>
    </w:p>
    <w:p w14:paraId="3F29502A" w14:textId="77777777" w:rsidR="001C27ED" w:rsidRDefault="001C27ED" w:rsidP="001C27ED"/>
    <w:p w14:paraId="384F27E1" w14:textId="77777777" w:rsidR="00BB455A" w:rsidRDefault="00BB455A" w:rsidP="001C27ED">
      <w:r>
        <w:t>Artykuł powstał w ramach projektu edukacyjnego EduAkcja.</w:t>
      </w:r>
    </w:p>
    <w:p w14:paraId="25AC7228" w14:textId="45882716" w:rsidR="00BB455A" w:rsidRPr="00BB455A" w:rsidRDefault="00BB455A" w:rsidP="001C27ED">
      <w:r>
        <w:t xml:space="preserve">Więcej o projekcie na </w:t>
      </w:r>
      <w:hyperlink r:id="rId8" w:history="1">
        <w:r w:rsidRPr="008D3966">
          <w:rPr>
            <w:rStyle w:val="Hipercze"/>
          </w:rPr>
          <w:t>www.edu-akcja.org</w:t>
        </w:r>
      </w:hyperlink>
    </w:p>
    <w:sectPr w:rsidR="00BB455A" w:rsidRPr="00BB45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014D" w14:textId="77777777" w:rsidR="00632384" w:rsidRDefault="00632384" w:rsidP="00BB455A">
      <w:pPr>
        <w:spacing w:after="0" w:line="240" w:lineRule="auto"/>
      </w:pPr>
      <w:r>
        <w:separator/>
      </w:r>
    </w:p>
  </w:endnote>
  <w:endnote w:type="continuationSeparator" w:id="0">
    <w:p w14:paraId="4706D728" w14:textId="77777777" w:rsidR="00632384" w:rsidRDefault="00632384" w:rsidP="00BB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6A44" w14:textId="77777777" w:rsidR="00632384" w:rsidRDefault="00632384" w:rsidP="00BB455A">
      <w:pPr>
        <w:spacing w:after="0" w:line="240" w:lineRule="auto"/>
      </w:pPr>
      <w:r>
        <w:separator/>
      </w:r>
    </w:p>
  </w:footnote>
  <w:footnote w:type="continuationSeparator" w:id="0">
    <w:p w14:paraId="390622D1" w14:textId="77777777" w:rsidR="00632384" w:rsidRDefault="00632384" w:rsidP="00BB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C173" w14:textId="37D3E4E8" w:rsidR="00BB455A" w:rsidRDefault="00BB455A">
    <w:pPr>
      <w:pStyle w:val="Nagwek"/>
    </w:pP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C6407A2" wp14:editId="0485A733">
          <wp:extent cx="1328420" cy="664210"/>
          <wp:effectExtent l="0" t="0" r="5080" b="2540"/>
          <wp:docPr id="1" name="Obraz 1" descr="https://bakcyl.wib.org.pl/wp-content/uploads/2022/08/projekty-partnerskie-eduakcja-01-640x320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akcyl.wib.org.pl/wp-content/uploads/2022/08/projekty-partnerskie-eduakcja-01-640x320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D96AC" w14:textId="77777777" w:rsidR="00BB455A" w:rsidRDefault="00BB4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663E"/>
    <w:multiLevelType w:val="hybridMultilevel"/>
    <w:tmpl w:val="58402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DD"/>
    <w:rsid w:val="000E291C"/>
    <w:rsid w:val="000E44DA"/>
    <w:rsid w:val="00142E65"/>
    <w:rsid w:val="001C27ED"/>
    <w:rsid w:val="001D37CB"/>
    <w:rsid w:val="001E0965"/>
    <w:rsid w:val="00211EFA"/>
    <w:rsid w:val="0022577B"/>
    <w:rsid w:val="00261DCC"/>
    <w:rsid w:val="00263920"/>
    <w:rsid w:val="002926DA"/>
    <w:rsid w:val="002E2607"/>
    <w:rsid w:val="0030210A"/>
    <w:rsid w:val="00315D0D"/>
    <w:rsid w:val="00322327"/>
    <w:rsid w:val="0035424E"/>
    <w:rsid w:val="003A3FCF"/>
    <w:rsid w:val="00440CBE"/>
    <w:rsid w:val="004444F6"/>
    <w:rsid w:val="00474929"/>
    <w:rsid w:val="00553613"/>
    <w:rsid w:val="005F04DD"/>
    <w:rsid w:val="005F590B"/>
    <w:rsid w:val="006059F4"/>
    <w:rsid w:val="0063071F"/>
    <w:rsid w:val="00632384"/>
    <w:rsid w:val="0066520A"/>
    <w:rsid w:val="00665437"/>
    <w:rsid w:val="006C1431"/>
    <w:rsid w:val="00743912"/>
    <w:rsid w:val="007705AE"/>
    <w:rsid w:val="00783BB3"/>
    <w:rsid w:val="00900E45"/>
    <w:rsid w:val="009E3596"/>
    <w:rsid w:val="00A3256C"/>
    <w:rsid w:val="00A5073E"/>
    <w:rsid w:val="00A65543"/>
    <w:rsid w:val="00AA229A"/>
    <w:rsid w:val="00AC3DB2"/>
    <w:rsid w:val="00AE6138"/>
    <w:rsid w:val="00B846DB"/>
    <w:rsid w:val="00BB41E7"/>
    <w:rsid w:val="00BB455A"/>
    <w:rsid w:val="00BC34FE"/>
    <w:rsid w:val="00C15D19"/>
    <w:rsid w:val="00C54D0F"/>
    <w:rsid w:val="00C76112"/>
    <w:rsid w:val="00DA2204"/>
    <w:rsid w:val="00DD45B7"/>
    <w:rsid w:val="00E04611"/>
    <w:rsid w:val="00E16C9A"/>
    <w:rsid w:val="00F4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279F"/>
  <w15:chartTrackingRefBased/>
  <w15:docId w15:val="{D263086F-1CF0-4DEB-85B5-6E86288D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4DD"/>
    <w:pPr>
      <w:ind w:left="720"/>
      <w:contextualSpacing/>
    </w:pPr>
  </w:style>
  <w:style w:type="paragraph" w:styleId="Poprawka">
    <w:name w:val="Revision"/>
    <w:hidden/>
    <w:uiPriority w:val="99"/>
    <w:semiHidden/>
    <w:rsid w:val="000E44D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B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55A"/>
  </w:style>
  <w:style w:type="paragraph" w:styleId="Stopka">
    <w:name w:val="footer"/>
    <w:basedOn w:val="Normalny"/>
    <w:link w:val="StopkaZnak"/>
    <w:uiPriority w:val="99"/>
    <w:unhideWhenUsed/>
    <w:rsid w:val="00BB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5A"/>
  </w:style>
  <w:style w:type="character" w:styleId="Hipercze">
    <w:name w:val="Hyperlink"/>
    <w:basedOn w:val="Domylnaczcionkaakapitu"/>
    <w:uiPriority w:val="99"/>
    <w:unhideWhenUsed/>
    <w:rsid w:val="00BB45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akcj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172C-F471-41B5-8AD0-97C49858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 Ostafińska</cp:lastModifiedBy>
  <cp:revision>5</cp:revision>
  <cp:lastPrinted>2022-09-26T06:35:00Z</cp:lastPrinted>
  <dcterms:created xsi:type="dcterms:W3CDTF">2022-09-29T20:05:00Z</dcterms:created>
  <dcterms:modified xsi:type="dcterms:W3CDTF">2022-11-22T12:43:00Z</dcterms:modified>
</cp:coreProperties>
</file>